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01AC0417" w14:textId="77777777" w:rsidR="008552AB" w:rsidRDefault="008552AB" w:rsidP="008552AB" vyd:_id="vyd:0000000000007q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7r">ПОЛИТИКА КОНФИДЕНЦИАЛЬНОСТИ ПЕРСОНАЛЬНЫХ ДАННЫХ</w:t>
      </w:r>
    </w:p>
    <w:p w14:paraId="3F2596C3" w14:textId="77777777" w:rsidR="008552AB" w:rsidRDefault="008552AB" w:rsidP="008552AB" vyd:_id="vyd:0000000000007o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7p">1. ОБЩИЕ ПОЛОЖЕНИЯ</w:t>
      </w:r>
    </w:p>
    <w:p w14:paraId="20158E5B" w14:textId="2E1D097E" w:rsidR="008552AB" w:rsidRDefault="008552AB" w:rsidP="008552AB" vyd:_id="vyd:00000000000079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7n">Настоящая Политика обработки персональных данных (далее — Политика) определяет порядок обработки и защиты персональных данных пользователей сайта</w:t>
      </w:r>
      <w:r>
        <w:rPr>
          <w:rStyle w:val="apple-converted-space"/>
          <w:rFonts w:ascii="Segoe UI" w:hAnsi="Segoe UI" w:cs="Segoe UI"/>
          <w:color w:val="0F1115"/>
        </w:rPr>
        <w:t vyd:_id="vyd:0000000000007m" xml:space="preserve"> </w:t>
      </w:r>
      <w:r>
        <w:fldChar w:fldCharType="begin" vyd:_id="vyd:0000000000007k"/>
      </w:r>
      <w:r>
        <w:instrText>HYPERLINK "https://ritualum.ru/"</w:instrText>
      </w:r>
      <w:r>
        <w:fldChar w:fldCharType="separate"/>
      </w:r>
      <w:r>
        <w:rPr>
          <w:rStyle w:val="ad"/>
          <w:rFonts w:ascii="Segoe UI" w:hAnsi="Segoe UI" w:cs="Segoe UI"/>
          <w:u w:val="none"/>
          <w:b w:val="1"/>
          <w:bCs w:val="1"/>
        </w:rPr>
        <w:t vyd:_id="vyd:0000000000007l">ritualum.ru</w:t>
      </w:r>
      <w:r>
        <w:fldChar w:fldCharType="end" vyd:_id="vyd:0000000000007k-end"/>
      </w:r>
      <w:r>
        <w:rPr>
          <w:rFonts w:ascii="Segoe UI" w:hAnsi="Segoe UI" w:cs="Segoe UI"/>
          <w:color w:val="0F1115"/>
        </w:rPr>
        <w:t vyd:_id="vyd:0000000000007j">, а также его поддоменов (далее — Сайт), оператором которых является</w:t>
      </w:r>
      <w:r>
        <w:rPr>
          <w:rStyle w:val="apple-converted-space"/>
          <w:rFonts w:ascii="Segoe UI" w:hAnsi="Segoe UI" w:cs="Segoe UI"/>
          <w:color w:val="0F1115"/>
        </w:rPr>
        <w:t vyd:_id="vyd:0000000000007i" xml:space="preserve"> </w:t>
      </w:r>
      <w:r>
        <w:rPr>
          <w:rStyle w:val="ac"/>
          <w:rFonts w:ascii="Segoe UI" w:hAnsi="Segoe UI" w:cs="Segoe UI"/>
          <w:color w:val="0F1115"/>
        </w:rPr>
        <w:t vyd:_id="vyd:0000000000007h" xml:space="preserve">ИП </w:t>
      </w:r>
      <w:r>
        <w:rPr>
          <w:rStyle w:val="ac"/>
          <w:rFonts w:ascii="Segoe UI" w:hAnsi="Segoe UI" w:cs="Segoe UI"/>
          <w:color w:val="0F1115"/>
        </w:rPr>
        <w:t vyd:_id="vyd:0000000000007g">Добриков</w:t>
      </w:r>
      <w:r>
        <w:rPr>
          <w:rStyle w:val="ac"/>
          <w:rFonts w:ascii="Segoe UI" w:hAnsi="Segoe UI" w:cs="Segoe UI"/>
          <w:color w:val="0F1115"/>
        </w:rPr>
        <w:t vyd:_id="vyd:0000000000007f" xml:space="preserve"> Максим Леонидович</w:t>
      </w:r>
      <w:r>
        <w:rPr>
          <w:rStyle w:val="ac"/>
          <w:rFonts w:ascii="Segoe UI" w:hAnsi="Segoe UI" w:cs="Segoe UI"/>
          <w:color w:val="0F1115"/>
        </w:rPr>
        <w:t vyd:_id="vyd:0000000000007e" xml:space="preserve"> (</w:t>
      </w:r>
      <w:r>
        <w:rPr>
          <w:rStyle w:val="ac"/>
          <w:rFonts w:ascii="Segoe UI" w:hAnsi="Segoe UI" w:cs="Segoe UI"/>
          <w:color w:val="0F1115"/>
        </w:rPr>
        <w:t vyd:_id="vyd:0000000000007d">ИНН 230307456013, ОГРНИП 317237500137472</w:t>
      </w:r>
      <w:r>
        <w:rPr>
          <w:rStyle w:val="ac"/>
          <w:rFonts w:ascii="Segoe UI" w:hAnsi="Segoe UI" w:cs="Segoe UI"/>
          <w:color w:val="0F1115"/>
        </w:rPr>
        <w:t vyd:_id="vyd:0000000000007c">)</w:t>
      </w:r>
      <w:r>
        <w:rPr>
          <w:rFonts w:ascii="Segoe UI" w:hAnsi="Segoe UI" w:cs="Segoe UI"/>
          <w:color w:val="0F1115"/>
        </w:rPr>
        <w:t vyd:_id="vyd:0000000000007b" xml:space="preserve"> </w:t>
      </w:r>
      <w:r>
        <w:rPr>
          <w:rFonts w:ascii="Segoe UI" w:hAnsi="Segoe UI" w:cs="Segoe UI"/>
          <w:color w:val="0F1115"/>
        </w:rPr>
        <w:t vyd:_id="vyd:0000000000007a">(далее — Оператор).</w:t>
      </w:r>
    </w:p>
    <w:p w14:paraId="7602EAE2" w14:textId="77777777" w:rsidR="008552AB" w:rsidRDefault="008552AB" w:rsidP="008552AB" vyd:_id="vyd:00000000000077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78">Политика разработана в соответствии с Федеральным законом от 27.07.2006 № 152-ФЗ «О персональных данных» (далее — 152-ФЗ).</w:t>
      </w:r>
    </w:p>
    <w:p w14:paraId="68F9D849" w14:textId="77777777" w:rsidR="008552AB" w:rsidRDefault="008552AB" w:rsidP="008552AB" vyd:_id="vyd:00000000000075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76">Оператор осуществляет обработку персональных данных на основании:</w:t>
      </w:r>
    </w:p>
    <w:p w14:paraId="53EB4FD8" w14:textId="77777777" w:rsidR="008552AB" w:rsidRDefault="008552AB" w:rsidP="008552AB" vyd:_id="vyd:00000000000073">
      <w:pPr>
        <w:pStyle w:val="ds-markdown-paragraph"/>
        <w:numPr>
          <w:ilvl w:val="0"/>
          <w:numId w:val="2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74">согласия субъекта персональных данных (п. 1 ч. 1 ст. 6 152-ФЗ);</w:t>
      </w:r>
    </w:p>
    <w:p w14:paraId="0562FDD2" w14:textId="77777777" w:rsidR="008552AB" w:rsidRDefault="008552AB" w:rsidP="008552AB" vyd:_id="vyd:00000000000071">
      <w:pPr>
        <w:pStyle w:val="ds-markdown-paragraph"/>
        <w:numPr>
          <w:ilvl w:val="0"/>
          <w:numId w:val="2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72">исполнения договора, стороной которого является пользователь (п. 5 ч. 1 ст. 6 152-ФЗ);</w:t>
      </w:r>
    </w:p>
    <w:p w14:paraId="41B0076E" w14:textId="77777777" w:rsidR="008552AB" w:rsidRDefault="008552AB" w:rsidP="008552AB" vyd:_id="vyd:0000000000006z">
      <w:pPr>
        <w:pStyle w:val="ds-markdown-paragraph"/>
        <w:numPr>
          <w:ilvl w:val="0"/>
          <w:numId w:val="2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70">требования законодательства РФ о погребении и похоронном деле (Федеральный закон от 12.01.1996 № 8-ФЗ);</w:t>
      </w:r>
    </w:p>
    <w:p w14:paraId="1919CBE6" w14:textId="77777777" w:rsidR="008552AB" w:rsidRDefault="008552AB" w:rsidP="008552AB" vyd:_id="vyd:0000000000006x">
      <w:pPr>
        <w:pStyle w:val="ds-markdown-paragraph"/>
        <w:numPr>
          <w:ilvl w:val="0"/>
          <w:numId w:val="2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y">иных оснований, предусмотренных законодательством РФ.</w:t>
      </w:r>
    </w:p>
    <w:p w14:paraId="0DAFEE3B" w14:textId="77777777" w:rsidR="008552AB" w:rsidRDefault="008552AB" w:rsidP="008552AB" vyd:_id="vyd:0000000000006v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6w">2. СОСТАВ ПЕРСОНАЛЬНЫХ ДАННЫХ</w:t>
      </w:r>
    </w:p>
    <w:p w14:paraId="3152FF56" w14:textId="77777777" w:rsidR="008552AB" w:rsidRDefault="008552AB" w:rsidP="008552AB" vyd:_id="vyd:0000000000006t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6u">2.1. Общие персональные данные (обрабатываются всегда):</w:t>
      </w:r>
    </w:p>
    <w:p w14:paraId="581A5F08" w14:textId="77777777" w:rsidR="008552AB" w:rsidRDefault="008552AB" w:rsidP="008552AB" vyd:_id="vyd:0000000000006r">
      <w:pPr>
        <w:pStyle w:val="ds-markdown-paragraph"/>
        <w:numPr>
          <w:ilvl w:val="0"/>
          <w:numId w:val="2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s">фамилия, имя, отчество (при наличии);</w:t>
      </w:r>
    </w:p>
    <w:p w14:paraId="06BC991D" w14:textId="77777777" w:rsidR="008552AB" w:rsidRDefault="008552AB" w:rsidP="008552AB" vyd:_id="vyd:0000000000006p">
      <w:pPr>
        <w:pStyle w:val="ds-markdown-paragraph"/>
        <w:numPr>
          <w:ilvl w:val="0"/>
          <w:numId w:val="2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q">номер телефона;</w:t>
      </w:r>
    </w:p>
    <w:p w14:paraId="0C4AB3E5" w14:textId="77777777" w:rsidR="008552AB" w:rsidRDefault="008552AB" w:rsidP="008552AB" vyd:_id="vyd:0000000000006n">
      <w:pPr>
        <w:pStyle w:val="ds-markdown-paragraph"/>
        <w:numPr>
          <w:ilvl w:val="0"/>
          <w:numId w:val="2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o">адрес электронной почты;</w:t>
      </w:r>
    </w:p>
    <w:p w14:paraId="28E4212C" w14:textId="77777777" w:rsidR="008552AB" w:rsidRDefault="008552AB" w:rsidP="008552AB" vyd:_id="vyd:0000000000006l">
      <w:pPr>
        <w:pStyle w:val="ds-markdown-paragraph"/>
        <w:numPr>
          <w:ilvl w:val="0"/>
          <w:numId w:val="2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m">IP-адрес;</w:t>
      </w:r>
    </w:p>
    <w:p w14:paraId="52D96BAD" w14:textId="77777777" w:rsidR="008552AB" w:rsidRDefault="008552AB" w:rsidP="008552AB" vyd:_id="vyd:0000000000006h">
      <w:pPr>
        <w:pStyle w:val="ds-markdown-paragraph"/>
        <w:numPr>
          <w:ilvl w:val="0"/>
          <w:numId w:val="2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k" xml:space="preserve">данные файлов </w:t>
      </w:r>
      <w:r>
        <w:rPr>
          <w:rFonts w:ascii="Segoe UI" w:hAnsi="Segoe UI" w:cs="Segoe UI"/>
          <w:color w:val="0F1115"/>
        </w:rPr>
        <w:t vyd:_id="vyd:0000000000006j">cookie</w:t>
      </w:r>
      <w:r>
        <w:rPr>
          <w:rFonts w:ascii="Segoe UI" w:hAnsi="Segoe UI" w:cs="Segoe UI"/>
          <w:color w:val="0F1115"/>
        </w:rPr>
        <w:t vyd:_id="vyd:0000000000006i">;</w:t>
      </w:r>
    </w:p>
    <w:p w14:paraId="7A04ABC1" w14:textId="77777777" w:rsidR="008552AB" w:rsidRDefault="008552AB" w:rsidP="008552AB" vyd:_id="vyd:0000000000006f">
      <w:pPr>
        <w:pStyle w:val="ds-markdown-paragraph"/>
        <w:numPr>
          <w:ilvl w:val="0"/>
          <w:numId w:val="2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g">сведения о действиях пользователя на Сайте (клики, просмотры страниц, время на сайте);</w:t>
      </w:r>
    </w:p>
    <w:p w14:paraId="203DF823" w14:textId="77777777" w:rsidR="008552AB" w:rsidRDefault="008552AB" w:rsidP="008552AB" vyd:_id="vyd:0000000000006d">
      <w:pPr>
        <w:pStyle w:val="ds-markdown-paragraph"/>
        <w:numPr>
          <w:ilvl w:val="0"/>
          <w:numId w:val="2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e">сведения о браузере и устройстве (технические характеристики);</w:t>
      </w:r>
    </w:p>
    <w:p w14:paraId="04651549" w14:textId="77777777" w:rsidR="008552AB" w:rsidRDefault="008552AB" w:rsidP="008552AB" vyd:_id="vyd:0000000000006b">
      <w:pPr>
        <w:pStyle w:val="ds-markdown-paragraph"/>
        <w:numPr>
          <w:ilvl w:val="0"/>
          <w:numId w:val="2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c">дата и время посещения Сайта.</w:t>
      </w:r>
    </w:p>
    <w:p w14:paraId="34EE3855" w14:textId="77777777" w:rsidR="008552AB" w:rsidRDefault="008552AB" w:rsidP="008552AB" vyd:_id="vyd:00000000000069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6a">2.2. Специальные категории персональных данных (обрабатываются только с письменного согласия):</w:t>
      </w:r>
    </w:p>
    <w:p w14:paraId="31F3F22A" w14:textId="77777777" w:rsidR="008552AB" w:rsidRDefault="008552AB" w:rsidP="008552AB" vyd:_id="vyd:00000000000067">
      <w:pPr>
        <w:pStyle w:val="ds-markdown-paragraph"/>
        <w:numPr>
          <w:ilvl w:val="0"/>
          <w:numId w:val="2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8">фамилия, имя, отчество умершего;</w:t>
      </w:r>
    </w:p>
    <w:p w14:paraId="769E1490" w14:textId="77777777" w:rsidR="008552AB" w:rsidRDefault="008552AB" w:rsidP="008552AB" vyd:_id="vyd:00000000000065">
      <w:pPr>
        <w:pStyle w:val="ds-markdown-paragraph"/>
        <w:numPr>
          <w:ilvl w:val="0"/>
          <w:numId w:val="2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6">дата и причина смерти (в объёме, необходимом для оформления документов и оказания ритуальных услуг);</w:t>
      </w:r>
    </w:p>
    <w:p w14:paraId="2987DA51" w14:textId="77777777" w:rsidR="008552AB" w:rsidRDefault="008552AB" w:rsidP="008552AB" vyd:_id="vyd:00000000000063">
      <w:pPr>
        <w:pStyle w:val="ds-markdown-paragraph"/>
        <w:numPr>
          <w:ilvl w:val="0"/>
          <w:numId w:val="2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4">данные документа, удостоверяющего личность (паспортные данные заказчика, умершего, наследников — при необходимости);</w:t>
      </w:r>
    </w:p>
    <w:p w14:paraId="5BCF0E98" w14:textId="77777777" w:rsidR="008552AB" w:rsidRDefault="008552AB" w:rsidP="008552AB" vyd:_id="vyd:00000000000061">
      <w:pPr>
        <w:pStyle w:val="ds-markdown-paragraph"/>
        <w:numPr>
          <w:ilvl w:val="0"/>
          <w:numId w:val="2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2">сведения о месте захоронения, волеизъявлении умершего;</w:t>
      </w:r>
    </w:p>
    <w:p w14:paraId="316FCDC3" w14:textId="77777777" w:rsidR="008552AB" w:rsidRDefault="008552AB" w:rsidP="008552AB" vyd:_id="vyd:0000000000005z">
      <w:pPr>
        <w:pStyle w:val="ds-markdown-paragraph"/>
        <w:numPr>
          <w:ilvl w:val="0"/>
          <w:numId w:val="2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60">иные сведения, необходимые для организации похорон и погребения в соответствии с законодательством РФ.</w:t>
      </w:r>
    </w:p>
    <w:p w14:paraId="293584F0" w14:textId="77777777" w:rsidR="008552AB" w:rsidRDefault="008552AB" w:rsidP="008552AB" vyd:_id="vyd:0000000000005x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5y">3. ЦЕЛИ ОБРАБОТКИ ПЕРСОНАЛЬНЫХ ДАННЫХ</w:t>
      </w:r>
    </w:p>
    <w:tbl vyd:_id="vyd:0000000000004e">
      <w:tblPr>
        <w:tblW w:w="10080" w:type="dxa"/>
        <w:tblCellMar>
          <w:top w:w="15" w:type="dxa"/>
          <w:start w:w="15" w:type="dxa"/>
          <w:bottom w:w="15" w:type="dxa"/>
          <w:end w:w="15" w:type="dxa"/>
        </w:tblCellMar>
        <w:tblLook w:firstRow="1" w:lastRow="0" w:firstColumn="1" w:lastColumn="0" w:noHBand="0" w:noVBand="1" w:val="07c5"/>
      </w:tblPr>
      <w:tblGrid>
        <w:gridCol w:w="3527"/>
        <w:gridCol w:w="2833"/>
        <w:gridCol w:w="3720"/>
      </w:tblGrid>
      <w:tr w:rsidR="008552AB" w14:paraId="1872A28C" w14:textId="77777777" vyd:_id="vyd:0000000000005n">
        <w:trPr>
          <w:tblHeader w:val="1"/>
        </w:trPr>
        <w:tc vyd:_id="vyd:0000000000005u">
          <w:tcPr>
            <w:tcBorders>
              <w:top w:val="nil" w:sz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0539AF87" w14:textId="77777777" w:rsidR="008552AB" w:rsidRDefault="008552AB" vyd:_id="vyd:0000000000005v">
            <w:pPr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b w:val="1"/>
                <w:bCs w:val="1"/>
              </w:rPr>
              <w:t vyd:_id="vyd:0000000000005w">Цель обработки</w:t>
            </w:r>
          </w:p>
        </w:tc>
        <w:tc vyd:_id="vyd:0000000000005r">
          <w:tcPr>
            <w:tcBorders>
              <w:top w:val="nil" w:sz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110F7456" w14:textId="77777777" w:rsidR="008552AB" w:rsidRDefault="008552AB" vyd:_id="vyd:0000000000005s">
            <w:pPr>
              <w:rPr>
                <w:b w:val="1"/>
                <w:bCs w:val="1"/>
              </w:rPr>
            </w:pPr>
            <w:r>
              <w:rPr>
                <w:b w:val="1"/>
                <w:bCs w:val="1"/>
              </w:rPr>
              <w:t vyd:_id="vyd:0000000000005t">Какие данные используются</w:t>
            </w:r>
          </w:p>
        </w:tc>
        <w:tc vyd:_id="vyd:0000000000005o">
          <w:tcPr>
            <w:tcBorders>
              <w:top w:val="nil" w:sz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18EEB3C1" w14:textId="77777777" w:rsidR="008552AB" w:rsidRDefault="008552AB" vyd:_id="vyd:0000000000005p">
            <w:pPr>
              <w:rPr>
                <w:b w:val="1"/>
                <w:bCs w:val="1"/>
              </w:rPr>
            </w:pPr>
            <w:r>
              <w:rPr>
                <w:b w:val="1"/>
                <w:bCs w:val="1"/>
              </w:rPr>
              <w:t vyd:_id="vyd:0000000000005q">Срок хранения</w:t>
            </w:r>
          </w:p>
        </w:tc>
      </w:tr>
      <w:tr w:rsidR="008552AB" w14:paraId="1767AE8E" w14:textId="77777777" vyd:_id="vyd:0000000000005b">
        <w:tc vyd:_id="vyd:0000000000005k">
          <w:tcPr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00D28784" w14:textId="77777777" w:rsidR="008552AB" w:rsidRDefault="008552AB" vyd:_id="vyd:0000000000005l">
            <w:r>
              <w:t vyd:_id="vyd:0000000000005m">Обработка заявок с сайта (консультации по ритуальным услугам, заказ товаров, оформление документов)</w:t>
            </w:r>
          </w:p>
        </w:tc>
        <w:tc vyd:_id="vyd:0000000000005f">
          <w:tcPr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27A57E57" w14:textId="77777777" w:rsidR="008552AB" w:rsidRDefault="008552AB" vyd:_id="vyd:0000000000005g">
            <w:r>
              <w:t vyd:_id="vyd:0000000000005j" xml:space="preserve">ФИО, телефон, </w:t>
            </w:r>
            <w:r>
              <w:t vyd:_id="vyd:0000000000005i">email</w:t>
            </w:r>
            <w:r>
              <w:t vyd:_id="vyd:0000000000005h" xml:space="preserve"> (общие данные)</w:t>
            </w:r>
          </w:p>
        </w:tc>
        <w:tc vyd:_id="vyd:0000000000005c">
          <w:tcPr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 w:val="1"/>
          </w:tcPr>
          <w:p w14:paraId="12EC899B" w14:textId="77777777" w:rsidR="008552AB" w:rsidRDefault="008552AB" vyd:_id="vyd:0000000000005d">
            <w:r>
              <w:t vyd:_id="vyd:0000000000005e">до завершения взаимодействия + не более 30 дней</w:t>
            </w:r>
          </w:p>
        </w:tc>
      </w:tr>
      <w:tr w:rsidR="008552AB" w14:paraId="140B2B84" w14:textId="77777777" vyd:_id="vyd:00000000000051">
        <w:tc vyd:_id="vyd:00000000000058">
          <w:tcPr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7FA031FF" w14:textId="77777777" w:rsidR="008552AB" w:rsidRDefault="008552AB" vyd:_id="vyd:00000000000059">
            <w:r>
              <w:t vyd:_id="vyd:0000000000005a">Заключение и исполнение договора на оказание ритуальных услуг (организация похорон, кремации, захоронения, установка памятников)</w:t>
            </w:r>
          </w:p>
        </w:tc>
        <w:tc vyd:_id="vyd:00000000000055">
          <w:tcPr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3FAAF2DE" w14:textId="77777777" w:rsidR="008552AB" w:rsidRDefault="008552AB" vyd:_id="vyd:00000000000056">
            <w:r>
              <w:t vyd:_id="vyd:00000000000057">ФИО, паспортные данные, данные умершего (специальные категории)</w:t>
            </w:r>
          </w:p>
        </w:tc>
        <w:tc vyd:_id="vyd:00000000000052">
          <w:tcPr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 w:val="1"/>
          </w:tcPr>
          <w:p w14:paraId="1C340E09" w14:textId="77777777" w:rsidR="008552AB" w:rsidRDefault="008552AB" vyd:_id="vyd:00000000000053">
            <w:r>
              <w:t vyd:_id="vyd:00000000000054">в соответствии со сроками хранения договорной документации, установленными законодательством РФ (обычно 3–5 лет)</w:t>
            </w:r>
          </w:p>
        </w:tc>
      </w:tr>
      <w:tr w:rsidR="008552AB" w14:paraId="1F48F3CE" w14:textId="77777777" vyd:_id="vyd:0000000000004q">
        <w:tc vyd:_id="vyd:0000000000004y">
          <w:tcPr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0B911BEE" w14:textId="77777777" w:rsidR="008552AB" w:rsidRDefault="008552AB" vyd:_id="vyd:0000000000004z">
            <w:r>
              <w:t vyd:_id="vyd:00000000000050">Обратная связь с пользователем (ответы на вопросы, претензии)</w:t>
            </w:r>
          </w:p>
        </w:tc>
        <w:tc vyd:_id="vyd:0000000000004u">
          <w:tcPr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58E93D0C" w14:textId="77777777" w:rsidR="008552AB" w:rsidRDefault="008552AB" vyd:_id="vyd:0000000000004v">
            <w:r>
              <w:t vyd:_id="vyd:0000000000004x" xml:space="preserve">ФИО, телефон, </w:t>
            </w:r>
            <w:r>
              <w:t vyd:_id="vyd:0000000000004w">email</w:t>
            </w:r>
          </w:p>
        </w:tc>
        <w:tc vyd:_id="vyd:0000000000004r">
          <w:tcPr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 w:val="1"/>
          </w:tcPr>
          <w:p w14:paraId="06D7C90F" w14:textId="77777777" w:rsidR="008552AB" w:rsidRDefault="008552AB" vyd:_id="vyd:0000000000004s">
            <w:r>
              <w:t vyd:_id="vyd:0000000000004t">до достижения цели обработки или отзыва согласия</w:t>
            </w:r>
          </w:p>
        </w:tc>
      </w:tr>
      <w:tr w:rsidR="008552AB" w14:paraId="4638CCE4" w14:textId="77777777" vyd:_id="vyd:0000000000004f">
        <w:tc vyd:_id="vyd:0000000000004n">
          <w:tcPr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4CBDF7E2" w14:textId="77777777" w:rsidR="008552AB" w:rsidRDefault="008552AB" vyd:_id="vyd:0000000000004o">
            <w:r>
              <w:t vyd:_id="vyd:0000000000004p">Аналитика и улучшение работы сайта</w:t>
            </w:r>
          </w:p>
        </w:tc>
        <w:tc vyd:_id="vyd:0000000000004j">
          <w:tcPr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2EDB6EF9" w14:textId="77777777" w:rsidR="008552AB" w:rsidRDefault="008552AB" vyd:_id="vyd:0000000000004k">
            <w:r>
              <w:t vyd:_id="vyd:0000000000004m">cookie</w:t>
            </w:r>
            <w:r>
              <w:t vyd:_id="vyd:0000000000004l">, IP-адрес, поведение на сайте</w:t>
            </w:r>
          </w:p>
        </w:tc>
        <w:tc vyd:_id="vyd:0000000000004g">
          <w:tcPr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 w:val="1"/>
          </w:tcPr>
          <w:p w14:paraId="333D0014" w14:textId="77777777" w:rsidR="008552AB" w:rsidRDefault="008552AB" vyd:_id="vyd:0000000000004h">
            <w:r>
              <w:t vyd:_id="vyd:0000000000004i">не более 26 месяцев</w:t>
            </w:r>
          </w:p>
        </w:tc>
      </w:tr>
    </w:tbl>
    <w:p w14:paraId="0C192790" w14:textId="77777777" w:rsidR="008552AB" w:rsidRDefault="008552AB" w:rsidP="008552AB" vyd:_id="vyd:0000000000004c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4d">4. ИСПОЛЬЗОВАНИЕ COOKIE, АНАЛИТИКИ И ОНЛАЙН-ЧАТА</w:t>
      </w:r>
    </w:p>
    <w:p w14:paraId="3C0F85E5" w14:textId="77777777" w:rsidR="008552AB" w:rsidRDefault="008552AB" w:rsidP="008552AB" vyd:_id="vyd:0000000000004a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4b">На Сайте используются:</w:t>
      </w:r>
    </w:p>
    <w:p w14:paraId="3A908014" w14:textId="77777777" w:rsidR="008552AB" w:rsidRDefault="008552AB" w:rsidP="008552AB" vyd:_id="vyd:00000000000046">
      <w:pPr>
        <w:pStyle w:val="ds-markdown-paragraph"/>
        <w:numPr>
          <w:ilvl w:val="0"/>
          <w:numId w:val="27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49" xml:space="preserve">файлы </w:t>
      </w:r>
      <w:r>
        <w:rPr>
          <w:rFonts w:ascii="Segoe UI" w:hAnsi="Segoe UI" w:cs="Segoe UI"/>
          <w:color w:val="0F1115"/>
        </w:rPr>
        <w:t vyd:_id="vyd:00000000000048">cookie</w:t>
      </w:r>
      <w:r>
        <w:rPr>
          <w:rFonts w:ascii="Segoe UI" w:hAnsi="Segoe UI" w:cs="Segoe UI"/>
          <w:color w:val="0F1115"/>
        </w:rPr>
        <w:t vyd:_id="vyd:00000000000047">;</w:t>
      </w:r>
    </w:p>
    <w:p w14:paraId="548E4998" w14:textId="77777777" w:rsidR="008552AB" w:rsidRDefault="008552AB" w:rsidP="008552AB" vyd:_id="vyd:00000000000042">
      <w:pPr>
        <w:pStyle w:val="ds-markdown-paragraph"/>
        <w:numPr>
          <w:ilvl w:val="0"/>
          <w:numId w:val="27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45" xml:space="preserve">сервис веб-аналитики </w:t>
      </w:r>
      <w:r>
        <w:rPr>
          <w:rFonts w:ascii="Segoe UI" w:hAnsi="Segoe UI" w:cs="Segoe UI"/>
          <w:color w:val="0F1115"/>
        </w:rPr>
        <w:t vyd:_id="vyd:00000000000044">Яндекс.Метрика</w:t>
      </w:r>
      <w:r>
        <w:rPr>
          <w:rFonts w:ascii="Segoe UI" w:hAnsi="Segoe UI" w:cs="Segoe UI"/>
          <w:color w:val="0F1115"/>
        </w:rPr>
        <w:t vyd:_id="vyd:00000000000043" xml:space="preserve"> (ООО «Яндекс»).</w:t>
      </w:r>
    </w:p>
    <w:p w14:paraId="71AA2D40" w14:textId="77777777" w:rsidR="008552AB" w:rsidRDefault="008552AB" w:rsidP="008552AB" vyd:_id="vyd:0000000000003z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41">Яндекс.Метрика</w:t>
      </w:r>
      <w:r>
        <w:rPr>
          <w:rFonts w:ascii="Segoe UI" w:hAnsi="Segoe UI" w:cs="Segoe UI"/>
          <w:color w:val="0F1115"/>
        </w:rPr>
        <w:t vyd:_id="vyd:00000000000040" xml:space="preserve"> позволяет анализировать поведение пользователей на Сайте. Собранная информация может передаваться Яндексу и храниться на его серверах. Обработка таких данных осуществляется на основании согласия пользователя.</w:t>
      </w:r>
    </w:p>
    <w:p w14:paraId="2896D2B5" w14:textId="77777777" w:rsidR="008552AB" w:rsidRPr="008552AB" w:rsidRDefault="008552AB" w:rsidP="008552AB" vyd:_id="vyd:0000000000003v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  <w:b w:val="1"/>
          <w:bCs w:val="1"/>
        </w:rPr>
      </w:pPr>
      <w:r>
        <w:rPr>
          <w:rStyle w:val="ac"/>
          <w:rFonts w:ascii="Segoe UI" w:hAnsi="Segoe UI" w:cs="Segoe UI"/>
          <w:color w:val="0F1115"/>
          <w:b w:val="0"/>
          <w:bCs w:val="0"/>
        </w:rPr>
        <w:t vyd:_id="vyd:0000000000003y" xml:space="preserve">Обработка </w:t>
      </w:r>
      <w:r>
        <w:rPr>
          <w:rStyle w:val="ac"/>
          <w:rFonts w:ascii="Segoe UI" w:hAnsi="Segoe UI" w:cs="Segoe UI"/>
          <w:color w:val="0F1115"/>
          <w:b w:val="0"/>
          <w:bCs w:val="0"/>
        </w:rPr>
        <w:t vyd:_id="vyd:0000000000003x">cookie</w:t>
      </w:r>
      <w:r>
        <w:rPr>
          <w:rStyle w:val="ac"/>
          <w:rFonts w:ascii="Segoe UI" w:hAnsi="Segoe UI" w:cs="Segoe UI"/>
          <w:color w:val="0F1115"/>
          <w:b w:val="0"/>
          <w:bCs w:val="0"/>
        </w:rPr>
        <w:t vyd:_id="vyd:0000000000003w" xml:space="preserve"> и данных в аналитике производится в обезличенном виде и не позволяет идентифицировать конкретного пользователя.</w:t>
      </w:r>
    </w:p>
    <w:p w14:paraId="3D1E3728" w14:textId="77777777" w:rsidR="008552AB" w:rsidRDefault="008552AB" w:rsidP="008552AB" vyd:_id="vyd:0000000000003t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3u">5. ПОРЯДОК И УСЛОВИЯ ОБРАБОТКИ</w:t>
      </w:r>
    </w:p>
    <w:p w14:paraId="4B36C55C" w14:textId="77777777" w:rsidR="008552AB" w:rsidRDefault="008552AB" w:rsidP="008552AB" vyd:_id="vyd:0000000000003r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3s">5.1. Способы обработки</w:t>
      </w:r>
    </w:p>
    <w:p w14:paraId="0F3E2D5F" w14:textId="77777777" w:rsidR="008552AB" w:rsidRDefault="008552AB" w:rsidP="008552AB" vyd:_id="vyd:0000000000003p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3q">Обработка персональных данных осуществляется:</w:t>
      </w:r>
    </w:p>
    <w:p w14:paraId="5F5F4BE8" w14:textId="77777777" w:rsidR="008552AB" w:rsidRDefault="008552AB" w:rsidP="008552AB" vyd:_id="vyd:0000000000003n">
      <w:pPr>
        <w:pStyle w:val="ds-markdown-paragraph"/>
        <w:numPr>
          <w:ilvl w:val="0"/>
          <w:numId w:val="28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3o">с использованием средств автоматизации;</w:t>
      </w:r>
    </w:p>
    <w:p w14:paraId="65EFFE89" w14:textId="77777777" w:rsidR="008552AB" w:rsidRDefault="008552AB" w:rsidP="008552AB" vyd:_id="vyd:0000000000003l">
      <w:pPr>
        <w:pStyle w:val="ds-markdown-paragraph"/>
        <w:numPr>
          <w:ilvl w:val="0"/>
          <w:numId w:val="28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3m">без использования средств автоматизации;</w:t>
      </w:r>
    </w:p>
    <w:p w14:paraId="4304C641" w14:textId="77777777" w:rsidR="008552AB" w:rsidRDefault="008552AB" w:rsidP="008552AB" vyd:_id="vyd:0000000000003j">
      <w:pPr>
        <w:pStyle w:val="ds-markdown-paragraph"/>
        <w:numPr>
          <w:ilvl w:val="0"/>
          <w:numId w:val="28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3k">смешанным способом.</w:t>
      </w:r>
    </w:p>
    <w:p w14:paraId="29368873" w14:textId="77777777" w:rsidR="008552AB" w:rsidRDefault="008552AB" w:rsidP="008552AB" vyd:_id="vyd:0000000000003h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3i">5.2. Ограничения по обработке специальных категорий</w:t>
      </w:r>
    </w:p>
    <w:p w14:paraId="2C1D7FA4" w14:textId="77777777" w:rsidR="008552AB" w:rsidRDefault="008552AB" w:rsidP="008552AB" vyd:_id="vyd:0000000000003b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3g">Оператор обрабатывает специальные категории персональных данных (данные умершего, паспортные данные)</w:t>
      </w:r>
      <w:r>
        <w:rPr>
          <w:rStyle w:val="apple-converted-space"/>
          <w:rFonts w:ascii="Segoe UI" w:hAnsi="Segoe UI" w:cs="Segoe UI"/>
          <w:color w:val="0F1115"/>
        </w:rPr>
        <w:t vyd:_id="vyd:0000000000003f" xml:space="preserve"> </w:t>
      </w:r>
      <w:r>
        <w:rPr>
          <w:rStyle w:val="ac"/>
          <w:rFonts w:ascii="Segoe UI" w:hAnsi="Segoe UI" w:cs="Segoe UI"/>
          <w:color w:val="0F1115"/>
        </w:rPr>
        <w:t vyd:_id="vyd:0000000000003e">только при наличии письменного согласия</w:t>
      </w:r>
      <w:r>
        <w:rPr>
          <w:rStyle w:val="apple-converted-space"/>
          <w:rFonts w:ascii="Segoe UI" w:hAnsi="Segoe UI" w:cs="Segoe UI"/>
          <w:color w:val="0F1115"/>
        </w:rPr>
        <w:t vyd:_id="vyd:0000000000003d" xml:space="preserve"> </w:t>
      </w:r>
      <w:r>
        <w:rPr>
          <w:rFonts w:ascii="Segoe UI" w:hAnsi="Segoe UI" w:cs="Segoe UI"/>
          <w:color w:val="0F1115"/>
        </w:rPr>
        <w:t vyd:_id="vyd:0000000000003c">субъекта (наследника или лица, взявшего обязанность по погребению) в соответствии со ст. 10 152-ФЗ.</w:t>
      </w:r>
    </w:p>
    <w:p w14:paraId="02B68495" w14:textId="77777777" w:rsidR="008552AB" w:rsidRDefault="008552AB" w:rsidP="008552AB" vyd:_id="vyd:00000000000035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3a">Оператор</w:t>
      </w:r>
      <w:r>
        <w:rPr>
          <w:rStyle w:val="apple-converted-space"/>
          <w:rFonts w:ascii="Segoe UI" w:hAnsi="Segoe UI" w:cs="Segoe UI"/>
          <w:color w:val="0F1115"/>
        </w:rPr>
        <w:t vyd:_id="vyd:00000000000039" xml:space="preserve"> </w:t>
      </w:r>
      <w:r>
        <w:rPr>
          <w:rStyle w:val="ac"/>
          <w:rFonts w:ascii="Segoe UI" w:hAnsi="Segoe UI" w:cs="Segoe UI"/>
          <w:color w:val="0F1115"/>
        </w:rPr>
        <w:t vyd:_id="vyd:00000000000038">не осуществляет обработку</w:t>
      </w:r>
      <w:r>
        <w:rPr>
          <w:rStyle w:val="apple-converted-space"/>
          <w:rFonts w:ascii="Segoe UI" w:hAnsi="Segoe UI" w:cs="Segoe UI"/>
          <w:color w:val="0F1115"/>
        </w:rPr>
        <w:t vyd:_id="vyd:00000000000037" xml:space="preserve"> </w:t>
      </w:r>
      <w:r>
        <w:rPr>
          <w:rFonts w:ascii="Segoe UI" w:hAnsi="Segoe UI" w:cs="Segoe UI"/>
          <w:color w:val="0F1115"/>
        </w:rPr>
        <w:t vyd:_id="vyd:00000000000036">биометрических персональных данных (отпечатки пальцев, радужная оболочка глаза и т.п.).</w:t>
      </w:r>
    </w:p>
    <w:p w14:paraId="2F08FEFA" w14:textId="77777777" w:rsidR="008552AB" w:rsidRDefault="008552AB" w:rsidP="008552AB" vyd:_id="vyd:00000000000033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34">5.3. Передача данных третьим лицам</w:t>
      </w:r>
    </w:p>
    <w:p w14:paraId="072A952B" w14:textId="77777777" w:rsidR="008552AB" w:rsidRDefault="008552AB" w:rsidP="008552AB" vyd:_id="vyd:00000000000031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32">Персональные данные могут передаваться следующим третьим лицам:</w:t>
      </w:r>
    </w:p>
    <w:p w14:paraId="07A93CA9" w14:textId="77777777" w:rsidR="008552AB" w:rsidRDefault="008552AB" w:rsidP="008552AB" vyd:_id="vyd:0000000000002v">
      <w:pPr>
        <w:pStyle w:val="ds-markdown-paragraph"/>
        <w:numPr>
          <w:ilvl w:val="0"/>
          <w:numId w:val="2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30">ООО «Яндекс»</w:t>
      </w:r>
      <w:r>
        <w:rPr>
          <w:rStyle w:val="apple-converted-space"/>
          <w:rFonts w:ascii="Segoe UI" w:hAnsi="Segoe UI" w:cs="Segoe UI"/>
          <w:color w:val="0F1115"/>
        </w:rPr>
        <w:t vyd:_id="vyd:0000000000002z" xml:space="preserve"> </w:t>
      </w:r>
      <w:r>
        <w:rPr>
          <w:rFonts w:ascii="Segoe UI" w:hAnsi="Segoe UI" w:cs="Segoe UI"/>
          <w:color w:val="0F1115"/>
        </w:rPr>
        <w:t vyd:_id="vyd:0000000000002y" xml:space="preserve">(ИНН 7736207543) — для работы сервиса </w:t>
      </w:r>
      <w:r>
        <w:rPr>
          <w:rFonts w:ascii="Segoe UI" w:hAnsi="Segoe UI" w:cs="Segoe UI"/>
          <w:color w:val="0F1115"/>
        </w:rPr>
        <w:t vyd:_id="vyd:0000000000002x">Яндекс.Метрика</w:t>
      </w:r>
      <w:r>
        <w:rPr>
          <w:rFonts w:ascii="Segoe UI" w:hAnsi="Segoe UI" w:cs="Segoe UI"/>
          <w:color w:val="0F1115"/>
        </w:rPr>
        <w:t vyd:_id="vyd:0000000000002w" xml:space="preserve"> (только общие, обезличенные данные).</w:t>
      </w:r>
    </w:p>
    <w:p w14:paraId="22AB994F" w14:textId="77777777" w:rsidR="008552AB" w:rsidRPr="00B64B2E" w:rsidRDefault="008552AB" w:rsidP="008552AB" vyd:_id="vyd:0000000000002g">
      <w:pPr>
        <w:pStyle w:val="ds-markdown-paragraph"/>
        <w:numPr>
          <w:ilvl w:val="0"/>
          <w:numId w:val="2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  <w:lang w:val="en-US"/>
        </w:rPr>
        <w:t vyd:_id="vyd:0000000000002u">WhatsApp</w:t>
      </w:r>
      <w:r>
        <w:rPr>
          <w:rStyle w:val="ac"/>
          <w:rFonts w:ascii="Segoe UI" w:hAnsi="Segoe UI" w:cs="Segoe UI"/>
          <w:color w:val="0F1115"/>
        </w:rPr>
        <w:t vyd:_id="vyd:0000000000002t" xml:space="preserve"> </w:t>
      </w:r>
      <w:r>
        <w:rPr>
          <w:rStyle w:val="ac"/>
          <w:rFonts w:ascii="Segoe UI" w:hAnsi="Segoe UI" w:cs="Segoe UI"/>
          <w:color w:val="0F1115"/>
          <w:lang w:val="en-US"/>
        </w:rPr>
        <w:t vyd:_id="vyd:0000000000002s">LLC</w:t>
      </w:r>
      <w:r>
        <w:rPr>
          <w:rFonts w:ascii="Segoe UI" w:hAnsi="Segoe UI" w:cs="Segoe UI"/>
          <w:sz w:val="23"/>
          <w:color w:val="0F1115"/>
          <w:shd w:val="clear" w:color="auto" w:fill="FFFFFF"/>
          <w:szCs w:val="23"/>
        </w:rPr>
        <w:t vyd:_id="vyd:0000000000002r" xml:space="preserve">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q" xml:space="preserve">/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p">Meta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o" xml:space="preserve">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n">Platforms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m" xml:space="preserve"> Inc</w:t>
      </w:r>
      <w:r>
        <w:rPr>
          <w:rStyle w:val="ac"/>
          <w:rFonts w:ascii="Segoe UI" w:hAnsi="Segoe UI" w:cs="Segoe UI"/>
          <w:color w:val="0F1115"/>
        </w:rPr>
        <w:t vyd:_id="vyd:0000000000002l" xml:space="preserve"> *</w:t>
      </w:r>
      <w:r>
        <w:rPr>
          <w:rFonts w:ascii="Segoe UI" w:hAnsi="Segoe UI" w:cs="Segoe UI"/>
          <w:color w:val="0F1115"/>
          <w:b w:val="1"/>
          <w:bCs w:val="1"/>
        </w:rPr>
        <w:t vyd:_id="vyd:0000000000002k" xml:space="preserve"> </w:t>
      </w:r>
      <w:r>
        <w:rPr>
          <w:rFonts w:ascii="Segoe UI" w:hAnsi="Segoe UI" w:cs="Segoe UI"/>
          <w:color w:val="0F1115"/>
        </w:rPr>
        <w:t vyd:_id="vyd:0000000000002j" xml:space="preserve">(США) — для обеспечения связи с пользователем через мессенджер </w:t>
      </w:r>
      <w:r>
        <w:rPr>
          <w:rFonts w:ascii="Segoe UI" w:hAnsi="Segoe UI" w:cs="Segoe UI"/>
          <w:color w:val="0F1115"/>
        </w:rPr>
        <w:t vyd:_id="vyd:0000000000002i">WhatsApp</w:t>
      </w:r>
      <w:r>
        <w:rPr>
          <w:rFonts w:ascii="Segoe UI" w:hAnsi="Segoe UI" w:cs="Segoe UI"/>
          <w:color w:val="0F1115"/>
        </w:rPr>
        <w:t vyd:_id="vyd:0000000000002h">.</w:t>
      </w:r>
    </w:p>
    <w:p w14:paraId="0E4AA88C" w14:textId="77777777" w:rsidR="008552AB" w:rsidRDefault="008552AB" w:rsidP="008552AB" vyd:_id="vyd:0000000000002c">
      <w:pPr>
        <w:pStyle w:val="ds-markdown-paragraph"/>
        <w:numPr>
          <w:ilvl w:val="0"/>
          <w:numId w:val="2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2f">Государственные органы</w:t>
      </w:r>
      <w:r>
        <w:rPr>
          <w:rStyle w:val="apple-converted-space"/>
          <w:rFonts w:ascii="Segoe UI" w:hAnsi="Segoe UI" w:cs="Segoe UI"/>
          <w:color w:val="0F1115"/>
        </w:rPr>
        <w:t vyd:_id="vyd:0000000000002e" xml:space="preserve"> </w:t>
      </w:r>
      <w:r>
        <w:rPr>
          <w:rFonts w:ascii="Segoe UI" w:hAnsi="Segoe UI" w:cs="Segoe UI"/>
          <w:color w:val="0F1115"/>
        </w:rPr>
        <w:t vyd:_id="vyd:0000000000002d">(органы ЗАГС, полиция, прокуратура, суд) — по их мотивированному запросу в порядке, установленном законодательством РФ.</w:t>
      </w:r>
    </w:p>
    <w:p w14:paraId="6130AE9E" w14:textId="77777777" w:rsidR="008552AB" w:rsidRDefault="008552AB" w:rsidP="008552AB" vyd:_id="vyd:00000000000028">
      <w:pPr>
        <w:pStyle w:val="ds-markdown-paragraph"/>
        <w:numPr>
          <w:ilvl w:val="0"/>
          <w:numId w:val="2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2b">Подрядчики и партнёры Оператора</w:t>
      </w:r>
      <w:r>
        <w:rPr>
          <w:rStyle w:val="apple-converted-space"/>
          <w:rFonts w:ascii="Segoe UI" w:hAnsi="Segoe UI" w:cs="Segoe UI"/>
          <w:color w:val="0F1115"/>
        </w:rPr>
        <w:t vyd:_id="vyd:0000000000002a" xml:space="preserve"> </w:t>
      </w:r>
      <w:r>
        <w:rPr>
          <w:rFonts w:ascii="Segoe UI" w:hAnsi="Segoe UI" w:cs="Segoe UI"/>
          <w:color w:val="0F1115"/>
        </w:rPr>
        <w:t vyd:_id="vyd:00000000000029">(кладбища, крематории, службы перевозки тел, производители ритуальной атрибутики) — в объёме, необходимом для исполнения договора на оказание ритуальных услуг.</w:t>
      </w:r>
    </w:p>
    <w:p w14:paraId="23A7C03D" w14:textId="77777777" w:rsidR="008552AB" w:rsidRDefault="008552AB" w:rsidP="008552AB" vyd:_id="vyd:00000000000026">
      <w:pPr>
        <w:spacing w:before="100" w:beforeAutospacing="1" w:after="100" w:afterAutospacing="1" w:line="240" w:lineRule="auto"/>
        <w:ind w:start="360"/>
        <w:rPr>
          <w:rFonts w:ascii="Segoe UI" w:hAnsi="Segoe UI" w:cs="Segoe UI"/>
          <w:color w:val="0F1115"/>
        </w:rPr>
      </w:pPr>
    </w:p>
    <w:p w14:paraId="23A7C03D" w14:textId="77777777" w:rsidR="008552AB" w:rsidRDefault="008552AB" w:rsidP="008552AB" vyd:_id="vyd:mppkhshzwdmese">
      <w:pPr>
        <w:spacing w:before="100" w:beforeAutospacing="1" w:after="100" w:afterAutospacing="1" w:line="240" w:lineRule="auto"/>
        <w:ind w:star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mppkhkionl7qa3" xml:space="preserve">Я даю отдельное согласие на передачу моих персональных данных (а именно: номера телефона, имени, текста сообщений) через мессенджер </w:t>
      </w:r>
      <w:r>
        <w:rPr>
          <w:rFonts w:ascii="Segoe UI" w:hAnsi="Segoe UI" w:cs="Segoe UI"/>
          <w:color w:val="0F1115"/>
        </w:rPr>
        <w:t vyd:_id="vyd:mppkhkin8jfejs">WhatsApp</w:t>
      </w:r>
      <w:r>
        <w:rPr>
          <w:rFonts w:ascii="Segoe UI" w:hAnsi="Segoe UI" w:cs="Segoe UI"/>
          <w:color w:val="0F1115"/>
        </w:rPr>
        <w:t vyd:_id="vyd:mppkhkin7lufv1" xml:space="preserve"> (принадлежит </w:t>
      </w:r>
      <w:r>
        <w:rPr>
          <w:rFonts w:ascii="Segoe UI" w:hAnsi="Segoe UI" w:cs="Segoe UI"/>
          <w:color w:val="0F1115"/>
        </w:rPr>
        <w:t vyd:_id="vyd:mppkhkimhqzm4u">Meta</w:t>
      </w:r>
      <w:r>
        <w:rPr>
          <w:rFonts w:ascii="Segoe UI" w:hAnsi="Segoe UI" w:cs="Segoe UI"/>
          <w:color w:val="0F1115"/>
        </w:rPr>
        <w:t vyd:_id="vyd:mppkhkimy8d1uc" xml:space="preserve">, запрещённой в РФ). Я предупреждён, что данные передаются на сервера в США, которые не обеспечивают уровень защиты, </w:t>
      </w:r>
      <w:r>
        <w:rPr>
          <w:rFonts w:ascii="Segoe UI" w:hAnsi="Segoe UI" w:cs="Segoe UI"/>
          <w:color w:val="0F1115"/>
        </w:rPr>
        <w:t vyd:_id="vyd:mppkhkilp6a8ou">равноценный РФ, и могут использоваться указанными иностранными компаниями.</w:t>
      </w:r>
    </w:p>
    <w:p w14:paraId="23A7C03D" w14:textId="77777777" w:rsidR="008552AB" w:rsidRDefault="008552AB" w:rsidP="008552AB" vyd:_id="vyd:mppkhkif0m2jwl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7">Передача в иных случаях возможна только:</w:t>
      </w:r>
    </w:p>
    <w:p w14:paraId="758699A8" w14:textId="77777777" w:rsidR="008552AB" w:rsidRDefault="008552AB" w:rsidP="008552AB" vyd:_id="vyd:00000000000024">
      <w:pPr>
        <w:pStyle w:val="ds-markdown-paragraph"/>
        <w:numPr>
          <w:ilvl w:val="0"/>
          <w:numId w:val="30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5">с письменного согласия пользователя;</w:t>
      </w:r>
    </w:p>
    <w:p w14:paraId="47C1B665" w14:textId="77777777" w:rsidR="008552AB" w:rsidRDefault="008552AB" w:rsidP="008552AB" vyd:_id="vyd:00000000000022">
      <w:pPr>
        <w:pStyle w:val="ds-markdown-paragraph"/>
        <w:numPr>
          <w:ilvl w:val="0"/>
          <w:numId w:val="30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3">по официальному запросу уполномоченных государственных органов в соответствии с законодательством РФ.</w:t>
      </w:r>
    </w:p>
    <w:p w14:paraId="6955D0A0" w14:textId="1AF438D5" w:rsidR="008552AB" w:rsidRDefault="004308A8" w:rsidP="008552AB" vyd:_id="vyd:0000000000001z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21">6</w:t>
      </w:r>
      <w:r>
        <w:rPr>
          <w:rStyle w:val="ac"/>
          <w:rFonts w:ascii="Segoe UI" w:hAnsi="Segoe UI" w:cs="Segoe UI"/>
          <w:color w:val="0F1115"/>
        </w:rPr>
        <w:t vyd:_id="vyd:00000000000020">. СРОКИ ОБРАБОТКИ И УНИЧТОЖЕНИЕ</w:t>
      </w:r>
    </w:p>
    <w:p w14:paraId="1C316996" w14:textId="77777777" w:rsidR="008552AB" w:rsidRDefault="008552AB" w:rsidP="008552AB" vyd:_id="vyd:0000000000001x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y">Персональные данные обрабатываются до достижения целей обработки либо до отзыва согласия пользователем (для общих данных).</w:t>
      </w:r>
    </w:p>
    <w:p w14:paraId="2EAC62B4" w14:textId="77777777" w:rsidR="008552AB" w:rsidRDefault="008552AB" w:rsidP="008552AB" vyd:_id="vyd:0000000000001v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w">Для специальных категорий персональных данных (договорная документация, данные умершего) срок обработки определяется сроками хранения, установленными законодательством РФ (обычно 3–5 лет после окончания договора).</w:t>
      </w:r>
    </w:p>
    <w:p w14:paraId="26536A9C" w14:textId="77777777" w:rsidR="008552AB" w:rsidRDefault="008552AB" w:rsidP="008552AB" vyd:_id="vyd:0000000000001t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u">После достижения целей обработки или по истечении сроков хранения персональные данные подлежат уничтожению либо обезличиванию в срок, не превышающий 30 дней.</w:t>
      </w:r>
    </w:p>
    <w:p w14:paraId="692DA6A1" w14:textId="59060032" w:rsidR="008552AB" w:rsidRDefault="004308A8" w:rsidP="008552AB" vyd:_id="vyd:0000000000001q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1s">7</w:t>
      </w:r>
      <w:r>
        <w:rPr>
          <w:rStyle w:val="ac"/>
          <w:rFonts w:ascii="Segoe UI" w:hAnsi="Segoe UI" w:cs="Segoe UI"/>
          <w:color w:val="0F1115"/>
        </w:rPr>
        <w:t vyd:_id="vyd:0000000000001r">. ПРАВА ПОЛЬЗОВАТЕЛЯ</w:t>
      </w:r>
    </w:p>
    <w:p w14:paraId="175E6507" w14:textId="77777777" w:rsidR="008552AB" w:rsidRDefault="008552AB" w:rsidP="008552AB" vyd:_id="vyd:0000000000001o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p">Пользователь (субъект персональных данных) имеет право:</w:t>
      </w:r>
    </w:p>
    <w:p w14:paraId="1B567EA9" w14:textId="77777777" w:rsidR="008552AB" w:rsidRDefault="008552AB" w:rsidP="008552AB" vyd:_id="vyd:0000000000001m">
      <w:pPr>
        <w:pStyle w:val="ds-markdown-paragraph"/>
        <w:numPr>
          <w:ilvl w:val="0"/>
          <w:numId w:val="3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n">получать информацию об обработке своих персональных данных;</w:t>
      </w:r>
    </w:p>
    <w:p w14:paraId="6045C6F3" w14:textId="77777777" w:rsidR="008552AB" w:rsidRDefault="008552AB" w:rsidP="008552AB" vyd:_id="vyd:0000000000001k">
      <w:pPr>
        <w:pStyle w:val="ds-markdown-paragraph"/>
        <w:numPr>
          <w:ilvl w:val="0"/>
          <w:numId w:val="3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l">требовать уточнения, блокирования или уничтожения своих персональных данных, если они неполные, устаревшие или получены незаконно;</w:t>
      </w:r>
    </w:p>
    <w:p w14:paraId="6FEE42E6" w14:textId="77777777" w:rsidR="008552AB" w:rsidRDefault="008552AB" w:rsidP="008552AB" vyd:_id="vyd:0000000000001i">
      <w:pPr>
        <w:pStyle w:val="ds-markdown-paragraph"/>
        <w:numPr>
          <w:ilvl w:val="0"/>
          <w:numId w:val="3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j">отозвать согласие на обработку персональных данных в любой момент;</w:t>
      </w:r>
    </w:p>
    <w:p w14:paraId="22895D9A" w14:textId="77777777" w:rsidR="008552AB" w:rsidRDefault="008552AB" w:rsidP="008552AB" vyd:_id="vyd:0000000000001g">
      <w:pPr>
        <w:pStyle w:val="ds-markdown-paragraph"/>
        <w:numPr>
          <w:ilvl w:val="0"/>
          <w:numId w:val="3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h">обжаловать действия Оператора в уполномоченном органе (Роскомнадзор);</w:t>
      </w:r>
    </w:p>
    <w:p w14:paraId="0AD8B3F1" w14:textId="77777777" w:rsidR="008552AB" w:rsidRDefault="008552AB" w:rsidP="008552AB" vyd:_id="vyd:0000000000001e">
      <w:pPr>
        <w:pStyle w:val="ds-markdown-paragraph"/>
        <w:numPr>
          <w:ilvl w:val="0"/>
          <w:numId w:val="3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f">защищать свои права в соответствии с законодательством РФ.</w:t>
      </w:r>
    </w:p>
    <w:p w14:paraId="367BD39B" w14:textId="77777777" w:rsidR="008552AB" w:rsidRDefault="008552AB" w:rsidP="008552AB" vyd:_id="vyd:0000000000001a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1d">Права в отношении персональных данных умершего осуществляются наследниками (или лицом, взявшим обязанность по погребению)</w:t>
      </w:r>
      <w:r>
        <w:rPr>
          <w:rStyle w:val="apple-converted-space"/>
          <w:rFonts w:ascii="Segoe UI" w:hAnsi="Segoe UI" w:cs="Segoe UI"/>
          <w:color w:val="0F1115"/>
        </w:rPr>
        <w:t vyd:_id="vyd:0000000000001c" xml:space="preserve"> </w:t>
      </w:r>
      <w:r>
        <w:rPr>
          <w:rFonts w:ascii="Segoe UI" w:hAnsi="Segoe UI" w:cs="Segoe UI"/>
          <w:color w:val="0F1115"/>
        </w:rPr>
        <w:t vyd:_id="vyd:0000000000001b">в порядке, установленном ч. 7 ст. 9 152-ФЗ.</w:t>
      </w:r>
    </w:p>
    <w:p w14:paraId="4771BDD8" w14:textId="4AF4A780" w:rsidR="008552AB" w:rsidRDefault="004308A8" w:rsidP="008552AB" vyd:_id="vyd:00000000000017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19">8</w:t>
      </w:r>
      <w:r>
        <w:rPr>
          <w:rStyle w:val="ac"/>
          <w:rFonts w:ascii="Segoe UI" w:hAnsi="Segoe UI" w:cs="Segoe UI"/>
          <w:color w:val="0F1115"/>
        </w:rPr>
        <w:t vyd:_id="vyd:00000000000018">. МЕРЫ ЗАЩИТЫ</w:t>
      </w:r>
    </w:p>
    <w:p w14:paraId="718CEDD1" w14:textId="77777777" w:rsidR="008552AB" w:rsidRDefault="008552AB" w:rsidP="008552AB" vyd:_id="vyd:00000000000015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6">Оператор принимает необходимые организационные и технические меры для защиты персональных данных от неправомерного доступа, изменения, раскрытия или уничтожения, включая:</w:t>
      </w:r>
    </w:p>
    <w:p w14:paraId="468C6FC6" w14:textId="77777777" w:rsidR="008552AB" w:rsidRDefault="008552AB" w:rsidP="008552AB" vyd:_id="vyd:00000000000013">
      <w:pPr>
        <w:pStyle w:val="ds-markdown-paragraph"/>
        <w:numPr>
          <w:ilvl w:val="0"/>
          <w:numId w:val="3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4">ограничение доступа к базам данных с персональными данными;</w:t>
      </w:r>
    </w:p>
    <w:p w14:paraId="14A8DAB8" w14:textId="77777777" w:rsidR="008552AB" w:rsidRDefault="008552AB" w:rsidP="008552AB" vyd:_id="vyd:00000000000011">
      <w:pPr>
        <w:pStyle w:val="ds-markdown-paragraph"/>
        <w:numPr>
          <w:ilvl w:val="0"/>
          <w:numId w:val="3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2">использование средств шифрования при передаче данных (SSL-сертификат);</w:t>
      </w:r>
    </w:p>
    <w:p w14:paraId="2CDB8BE1" w14:textId="77777777" w:rsidR="008552AB" w:rsidRDefault="008552AB" w:rsidP="008552AB" vyd:_id="vyd:0000000000000z">
      <w:pPr>
        <w:pStyle w:val="ds-markdown-paragraph"/>
        <w:numPr>
          <w:ilvl w:val="0"/>
          <w:numId w:val="3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0">регулярное обновление программного обеспечения;</w:t>
      </w:r>
    </w:p>
    <w:p w14:paraId="7D91F1B4" w14:textId="77777777" w:rsidR="008552AB" w:rsidRDefault="008552AB" w:rsidP="008552AB" vyd:_id="vyd:0000000000000x">
      <w:pPr>
        <w:pStyle w:val="ds-markdown-paragraph"/>
        <w:numPr>
          <w:ilvl w:val="0"/>
          <w:numId w:val="3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y">назначение ответственного за обработку персональных данных.</w:t>
      </w:r>
    </w:p>
    <w:p w14:paraId="62F284B8" w14:textId="48B96901" w:rsidR="008552AB" w:rsidRDefault="004308A8" w:rsidP="008552AB" vyd:_id="vyd:0000000000000u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0w">9</w:t>
      </w:r>
      <w:r>
        <w:rPr>
          <w:rStyle w:val="ac"/>
          <w:rFonts w:ascii="Segoe UI" w:hAnsi="Segoe UI" w:cs="Segoe UI"/>
          <w:color w:val="0F1115"/>
        </w:rPr>
        <w:t vyd:_id="vyd:0000000000000v">. ЗАКЛЮЧИТЕЛЬНЫЕ ПОЛОЖЕНИЯ</w:t>
      </w:r>
    </w:p>
    <w:p w14:paraId="0CDA6A21" w14:textId="77777777" w:rsidR="008552AB" w:rsidRDefault="008552AB" w:rsidP="008552AB" vyd:_id="vyd:0000000000000s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t">Оператор вправе вносить изменения в настоящую Политику. Актуальная версия Политики всегда размещается на Сайте.</w:t>
      </w:r>
    </w:p>
    <w:p w14:paraId="32261AF4" w14:textId="77777777" w:rsidR="008552AB" w:rsidRDefault="008552AB" w:rsidP="008552AB" vyd:_id="vyd:0000000000000n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r">По всем вопросам, связанным с обработкой персональных данных, можно обращаться по адресу</w:t>
      </w:r>
      <w:r>
        <w:rPr>
          <w:rStyle w:val="apple-converted-space"/>
          <w:rFonts w:ascii="Segoe UI" w:hAnsi="Segoe UI" w:cs="Segoe UI"/>
          <w:color w:val="0F1115"/>
        </w:rPr>
        <w:t vyd:_id="vyd:0000000000000q" xml:space="preserve"> </w:t>
      </w:r>
      <w:r>
        <w:rPr>
          <w:rStyle w:val="ac"/>
          <w:rFonts w:ascii="Segoe UI" w:hAnsi="Segoe UI" w:cs="Segoe UI"/>
          <w:color w:val="0F1115"/>
        </w:rPr>
        <w:t vyd:_id="vyd:0000000000000p">info@ritualum.ru</w:t>
      </w:r>
      <w:r>
        <w:rPr>
          <w:rFonts w:ascii="Segoe UI" w:hAnsi="Segoe UI" w:cs="Segoe UI"/>
          <w:color w:val="0F1115"/>
        </w:rPr>
        <w:t vyd:_id="vyd:0000000000000o">.</w:t>
      </w:r>
    </w:p>
    <w:p w14:paraId="7AE4C77F" w14:textId="77777777" w:rsidR="008552AB" w:rsidRDefault="008552AB" w:rsidP="008552AB" vyd:_id="vyd:0000000000000l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m">Настоящая Политика является публичным документом и обязательна к ознакомлению всеми пользователями Сайта.</w:t>
      </w:r>
    </w:p>
    <w:p w14:paraId="1E0C0208" w14:textId="77777777" w:rsidR="008552AB" w:rsidRPr="00B64B2E" w:rsidRDefault="008552AB" w:rsidP="008552AB" vyd:_id="vyd:0000000000000d">
      <w:pPr>
        <w:spacing w:before="240" w:after="240" w:line="240" w:lineRule="auto"/>
        <w:rPr>
          <w:rFonts w:ascii="Segoe UI" w:hAnsi="Segoe UI" w:eastAsia="Times New Roman" w:cs="Segoe UI"/>
          <w:color w:val="0F1115"/>
          <w:b w:val="1"/>
          <w:i w:val="1"/>
          <w:bCs w:val="1"/>
          <w:iCs w:val="1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0k" xml:space="preserve">* </w:t>
      </w:r>
      <w:r>
        <w:rPr>
          <w:rStyle w:val="af1"/>
          <w:rFonts w:ascii="Segoe UI" w:hAnsi="Segoe UI" w:cs="Segoe UI"/>
          <w:color w:val="0F1115"/>
          <w:i w:val="0"/>
          <w:iCs w:val="0"/>
        </w:rPr>
        <w:t vyd:_id="vyd:0000000000000j" xml:space="preserve">Связь через </w:t>
      </w:r>
      <w:r>
        <w:rPr>
          <w:rStyle w:val="af1"/>
          <w:rFonts w:ascii="Segoe UI" w:hAnsi="Segoe UI" w:cs="Segoe UI"/>
          <w:color w:val="0F1115"/>
          <w:i w:val="0"/>
          <w:iCs w:val="0"/>
        </w:rPr>
        <w:t vyd:_id="vyd:0000000000000i">WhatsApp</w:t>
      </w:r>
      <w:r>
        <w:rPr>
          <w:rStyle w:val="af1"/>
          <w:rFonts w:ascii="Segoe UI" w:hAnsi="Segoe UI" w:cs="Segoe UI"/>
          <w:color w:val="0F1115"/>
          <w:i w:val="0"/>
          <w:iCs w:val="0"/>
        </w:rPr>
        <w:t vyd:_id="vyd:0000000000000h" xml:space="preserve">. Обратите внимание: мессенджер принадлежит компании </w:t>
      </w:r>
      <w:r>
        <w:rPr>
          <w:rStyle w:val="af1"/>
          <w:rFonts w:ascii="Segoe UI" w:hAnsi="Segoe UI" w:cs="Segoe UI"/>
          <w:color w:val="0F1115"/>
          <w:i w:val="0"/>
          <w:iCs w:val="0"/>
        </w:rPr>
        <w:t vyd:_id="vyd:0000000000000g">Meta</w:t>
      </w:r>
      <w:r>
        <w:rPr>
          <w:rStyle w:val="af1"/>
          <w:rFonts w:ascii="Segoe UI" w:hAnsi="Segoe UI" w:cs="Segoe UI"/>
          <w:color w:val="0F1115"/>
          <w:i w:val="0"/>
          <w:iCs w:val="0"/>
        </w:rPr>
        <w:t vyd:_id="vyd:0000000000000f">, деятельность которой запрещена в РФ</w:t>
      </w:r>
      <w:r>
        <w:rPr>
          <w:rStyle w:val="af1"/>
          <w:rFonts w:ascii="Segoe UI" w:hAnsi="Segoe UI" w:cs="Segoe UI"/>
          <w:color w:val="0F1115"/>
          <w:i w:val="0"/>
          <w:iCs w:val="0"/>
        </w:rPr>
        <w:t vyd:_id="vyd:0000000000000e">.</w:t>
      </w:r>
    </w:p>
    <w:p w14:paraId="32D12F30" w14:textId="77777777" w:rsidR="008552AB" w:rsidRDefault="008552AB" w:rsidP="008552AB" vyd:_id="vyd:0000000000000c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35C65091" w14:textId="77777777" w:rsidR="008552AB" w:rsidRDefault="008552AB" w:rsidP="008552AB" vyd:_id="vyd:00000000000007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b">Обновлено</w:t>
      </w:r>
      <w:r>
        <w:rPr>
          <w:rStyle w:val="apple-converted-space"/>
          <w:rFonts w:ascii="Segoe UI" w:hAnsi="Segoe UI" w:cs="Segoe UI"/>
          <w:color w:val="0F1115"/>
        </w:rPr>
        <w:t vyd:_id="vyd:0000000000000a" xml:space="preserve"> </w:t>
      </w:r>
      <w:r>
        <w:rPr>
          <w:rStyle w:val="ac"/>
          <w:rFonts w:ascii="Segoe UI" w:hAnsi="Segoe UI" w:cs="Segoe UI"/>
          <w:color w:val="0F1115"/>
        </w:rPr>
        <w:t vyd:_id="vyd:00000000000009">«15» мая 2026 года</w:t>
      </w:r>
      <w:r>
        <w:rPr>
          <w:rFonts w:ascii="Segoe UI" w:hAnsi="Segoe UI" w:cs="Segoe UI"/>
          <w:color w:val="0F1115"/>
        </w:rPr>
        <w:t vyd:_id="vyd:00000000000008">.</w:t>
      </w:r>
    </w:p>
    <w:p w14:paraId="31F47475" w14:textId="77777777" w:rsidR="008552AB" w:rsidRDefault="008552AB" w:rsidP="008552AB" vyd:_id="vyd:00000000000006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140DA711" w14:textId="77777777" w:rsidR="008552AB" w:rsidRDefault="008552AB" w:rsidP="008552AB" vyd:_id="vyd:00000000000005">
      <w:pPr>
        <w:rPr>
          <w:rFonts w:ascii="Times New Roman" w:hAnsi="Times New Roman" w:cs="Times New Roman"/>
        </w:rPr>
      </w:pPr>
    </w:p>
    <w:p w14:paraId="0DD18A15" w14:textId="77777777" w:rsidR="006B09FD" w:rsidRDefault="006B09FD" w:rsidP="006B09FD" vyd:_id="vyd:00000000000004">
      <w:pPr>
        <w:rPr>
          <w:rFonts w:ascii="Times New Roman" w:hAnsi="Times New Roman" w:cs="Times New Roman"/>
        </w:rPr>
      </w:pPr>
    </w:p>
    <w:p w14:paraId="4C047CFE" w14:textId="5831DD1C" w:rsidR="004C74E4" w:rsidRPr="006B09FD" w:rsidRDefault="004C74E4" w:rsidP="006B09FD" vyd:_id="vyd:00000000000003"/>
    <w:sectPr vyd:_id="vyd:00000000000002" w:rsidR="004C74E4" w:rsidRPr="006B09FD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mc:Ignorable="w14 w15 w16se w16cid w16 w16cex w16sdtdh unk1 unk2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7753FE3"/>
    <w:multiLevelType w:val="multilevel"/>
    <w:tmpl w:val="413CE56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">
    <w:nsid w:val="09CA3472"/>
    <w:multiLevelType w:val="multilevel"/>
    <w:tmpl w:val="66A6526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0">
    <w:nsid w:val="3E6A1B8A"/>
    <w:multiLevelType w:val="multilevel"/>
    <w:tmpl w:val="80E443F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1">
    <w:nsid w:val="46A03A77"/>
    <w:multiLevelType w:val="multilevel"/>
    <w:tmpl w:val="45CE453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2">
    <w:nsid w:val="4786104A"/>
    <w:multiLevelType w:val="multilevel"/>
    <w:tmpl w:val="3CCCD2A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3">
    <w:nsid w:val="48233417"/>
    <w:multiLevelType w:val="multilevel"/>
    <w:tmpl w:val="1D3AA40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4">
    <w:nsid w:val="4E625D39"/>
    <w:multiLevelType w:val="multilevel"/>
    <w:tmpl w:val="4294B87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5">
    <w:nsid w:val="569D1983"/>
    <w:multiLevelType w:val="multilevel"/>
    <w:tmpl w:val="C442C23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6">
    <w:nsid w:val="5BE64F2B"/>
    <w:multiLevelType w:val="multilevel"/>
    <w:tmpl w:val="D450B8F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7">
    <w:nsid w:val="5F2029E8"/>
    <w:multiLevelType w:val="multilevel"/>
    <w:tmpl w:val="B88EA46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8">
    <w:nsid w:val="5F2608D3"/>
    <w:multiLevelType w:val="multilevel"/>
    <w:tmpl w:val="7A662DF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9">
    <w:nsid w:val="673E0B9E"/>
    <w:multiLevelType w:val="multilevel"/>
    <w:tmpl w:val="BEA438C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0E0A3931"/>
    <w:multiLevelType w:val="multilevel"/>
    <w:tmpl w:val="B4EEB71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0">
    <w:nsid w:val="68776B02"/>
    <w:multiLevelType w:val="multilevel"/>
    <w:tmpl w:val="0D52660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1">
    <w:nsid w:val="6B1563BD"/>
    <w:multiLevelType w:val="multilevel"/>
    <w:tmpl w:val="13DC356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2">
    <w:nsid w:val="6C846152"/>
    <w:multiLevelType w:val="hybridMultilevel"/>
    <w:tmpl w:val="A18E499E"/>
    <w:lvl w:tplc="04190001" w:ilvl="0">
      <w:start w:val="1"/>
      <w:numFmt w:val="bullet"/>
      <w:lvlText w:val=""/>
      <w:lvlJc w:val="start"/>
      <w:pPr>
        <w:ind w:start="784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504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224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944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64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84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104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824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544" w:hanging="360"/>
      </w:pPr>
      <w:rPr>
        <w:rFonts w:hint="default" w:ascii="Wingdings" w:hAnsi="Wingdings"/>
      </w:rPr>
    </w:lvl>
  </w:abstractNum>
  <w:abstractNum w15:restartNumberingAfterBreak="0" w:abstractNumId="23">
    <w:nsid w:val="6E6570B0"/>
    <w:multiLevelType w:val="multilevel"/>
    <w:tmpl w:val="CE3A0E0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4">
    <w:nsid w:val="6E6A2DBF"/>
    <w:multiLevelType w:val="multilevel"/>
    <w:tmpl w:val="5D2AA79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5">
    <w:nsid w:val="6E812128"/>
    <w:multiLevelType w:val="multilevel"/>
    <w:tmpl w:val="74E63F4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6">
    <w:nsid w:val="706470F4"/>
    <w:multiLevelType w:val="multilevel"/>
    <w:tmpl w:val="3E70B91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7">
    <w:nsid w:val="741D4F56"/>
    <w:multiLevelType w:val="multilevel"/>
    <w:tmpl w:val="D36A062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8">
    <w:nsid w:val="7492663B"/>
    <w:multiLevelType w:val="multilevel"/>
    <w:tmpl w:val="3EF6E5E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9">
    <w:nsid w:val="76C524F3"/>
    <w:multiLevelType w:val="multilevel"/>
    <w:tmpl w:val="55DAF29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">
    <w:nsid w:val="0F1A1DC7"/>
    <w:multiLevelType w:val="multilevel"/>
    <w:tmpl w:val="10E0AAB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0">
    <w:nsid w:val="7E4867CF"/>
    <w:multiLevelType w:val="multilevel"/>
    <w:tmpl w:val="684ECF8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1">
    <w:nsid w:val="7E4F686F"/>
    <w:multiLevelType w:val="multilevel"/>
    <w:tmpl w:val="61708EE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4">
    <w:nsid w:val="0FF0252E"/>
    <w:multiLevelType w:val="multilevel"/>
    <w:tmpl w:val="393AD00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5">
    <w:nsid w:val="1AAB4293"/>
    <w:multiLevelType w:val="multilevel"/>
    <w:tmpl w:val="ABCC2E2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">
    <w:nsid w:val="1E7C3F5F"/>
    <w:multiLevelType w:val="multilevel"/>
    <w:tmpl w:val="B4D600D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7">
    <w:nsid w:val="23B75150"/>
    <w:multiLevelType w:val="multilevel"/>
    <w:tmpl w:val="603677F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8">
    <w:nsid w:val="2AA7159B"/>
    <w:multiLevelType w:val="multilevel"/>
    <w:tmpl w:val="2D72F88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9">
    <w:nsid w:val="37B140B3"/>
    <w:multiLevelType w:val="multilevel"/>
    <w:tmpl w:val="8C04E6F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16cid:durableId="1459489084" w:numId="1">
    <w:abstractNumId w:val="3"/>
  </w:num>
  <w:num w16cid:durableId="430467171" w:numId="10">
    <w:abstractNumId w:val="1"/>
  </w:num>
  <w:num w16cid:durableId="1912233130" w:numId="11">
    <w:abstractNumId w:val="20"/>
  </w:num>
  <w:num w16cid:durableId="299850100" w:numId="12">
    <w:abstractNumId w:val="0"/>
  </w:num>
  <w:num w16cid:durableId="1616212985" w:numId="13">
    <w:abstractNumId w:val="22"/>
  </w:num>
  <w:num w16cid:durableId="1083137270" w:numId="14">
    <w:abstractNumId w:val="25"/>
  </w:num>
  <w:num w16cid:durableId="992562174" w:numId="15">
    <w:abstractNumId w:val="26"/>
  </w:num>
  <w:num w16cid:durableId="138543517" w:numId="16">
    <w:abstractNumId w:val="8"/>
  </w:num>
  <w:num w16cid:durableId="1823231224" w:numId="17">
    <w:abstractNumId w:val="6"/>
  </w:num>
  <w:num w16cid:durableId="1055542338" w:numId="18">
    <w:abstractNumId w:val="13"/>
  </w:num>
  <w:num w16cid:durableId="6296986" w:numId="19">
    <w:abstractNumId w:val="9"/>
  </w:num>
  <w:num w16cid:durableId="922035314" w:numId="2">
    <w:abstractNumId w:val="29"/>
  </w:num>
  <w:num w16cid:durableId="1497918068" w:numId="20">
    <w:abstractNumId w:val="17"/>
  </w:num>
  <w:num w16cid:durableId="709261173" w:numId="21">
    <w:abstractNumId w:val="10"/>
  </w:num>
  <w:num w16cid:durableId="1580868695" w:numId="22">
    <w:abstractNumId w:val="4"/>
  </w:num>
  <w:num w16cid:durableId="1091389509" w:numId="23">
    <w:abstractNumId w:val="18"/>
  </w:num>
  <w:num w16cid:durableId="1403526660" w:numId="24">
    <w:abstractNumId w:val="24"/>
  </w:num>
  <w:num w16cid:durableId="852034495" w:numId="25">
    <w:abstractNumId w:val="7"/>
  </w:num>
  <w:num w16cid:durableId="115761540" w:numId="26">
    <w:abstractNumId w:val="23"/>
  </w:num>
  <w:num w16cid:durableId="579221018" w:numId="27">
    <w:abstractNumId w:val="27"/>
  </w:num>
  <w:num w16cid:durableId="2135977850" w:numId="28">
    <w:abstractNumId w:val="11"/>
  </w:num>
  <w:num w16cid:durableId="1138304474" w:numId="29">
    <w:abstractNumId w:val="21"/>
  </w:num>
  <w:num w16cid:durableId="2125228576" w:numId="3">
    <w:abstractNumId w:val="15"/>
  </w:num>
  <w:num w16cid:durableId="306129352" w:numId="30">
    <w:abstractNumId w:val="14"/>
  </w:num>
  <w:num w16cid:durableId="500243204" w:numId="31">
    <w:abstractNumId w:val="2"/>
  </w:num>
  <w:num w16cid:durableId="1287813892" w:numId="32">
    <w:abstractNumId w:val="5"/>
  </w:num>
  <w:num w16cid:durableId="385449461" w:numId="4">
    <w:abstractNumId w:val="28"/>
  </w:num>
  <w:num w16cid:durableId="1068186093" w:numId="5">
    <w:abstractNumId w:val="19"/>
  </w:num>
  <w:num w16cid:durableId="1274901016" w:numId="6">
    <w:abstractNumId w:val="31"/>
  </w:num>
  <w:num w16cid:durableId="724111302" w:numId="7">
    <w:abstractNumId w:val="16"/>
  </w:num>
  <w:num w16cid:durableId="1938324037" w:numId="8">
    <w:abstractNumId w:val="12"/>
  </w:num>
  <w:num w16cid:durableId="980773091" w:numId="9">
    <w:abstractNumId w:val="3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B64A05C"/>
  <w15:chartTrackingRefBased/>
  <w15:docId w15:val="{70455428-1B4D-DB44-A28A-B83D9867AFAF}"/>
  <w:zoom w:percent="94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E4"/>
    <w:rsid w:val="0037648D"/>
    <w:rsid w:val="00395775"/>
    <w:rsid w:val="004308A8"/>
    <w:rsid w:val="004B1A1A"/>
    <w:rsid w:val="004C74E4"/>
    <w:rsid w:val="00530392"/>
    <w:rsid w:val="00624FE5"/>
    <w:rsid w:val="006B09FD"/>
    <w:rsid w:val="007B2DB0"/>
    <w:rsid w:val="008500D9"/>
    <w:rsid w:val="008552AB"/>
    <w:rsid w:val="00A45753"/>
    <w:rsid w:val="00AB4C74"/>
    <w:rsid w:val="00D20363"/>
    <w:rsid w:val="00DB743E"/>
    <w:rsid w:val="00E23D77"/>
    <w:rsid w:val="00E6732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4C74E4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4C74E4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4C74E4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rsid w:val="004C74E4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4C74E4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4C74E4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4C74E4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rsid w:val="004C74E4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4C74E4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4C74E4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4C74E4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4C74E4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4C74E4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4C74E4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4C74E4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4C74E4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4C74E4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4C74E4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4C74E4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4C74E4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4C74E4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4C74E4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4C74E4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4C74E4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4C74E4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4C74E4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4C74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4C74E4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4C74E4"/>
    <w:rPr>
      <w:color w:val="0F4761" w:themeColor="accent1" w:themeShade="BF"/>
      <w:b w:val="1"/>
      <w:smallCaps w:val="1"/>
      <w:spacing w:val="5"/>
      <w:bCs w:val="1"/>
    </w:rPr>
  </w:style>
  <w:style w:type="character" w:styleId="ac">
    <w:name w:val="Strong"/>
    <w:basedOn w:val="a0"/>
    <w:uiPriority w:val="22"/>
    <w:qFormat w:val="1"/>
    <w:rsid w:val="004C74E4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4C74E4"/>
    <w:rPr>
      <w:color w:val="0000FF"/>
      <w:u w:val="single"/>
    </w:rPr>
  </w:style>
  <w:style w:type="character" w:styleId="ae">
    <w:name w:val="Unresolved Mention"/>
    <w:basedOn w:val="a0"/>
    <w:uiPriority w:val="99"/>
    <w:semiHidden w:val="1"/>
    <w:unhideWhenUsed w:val="1"/>
    <w:rsid w:val="008500D9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 w:val="1"/>
    <w:rsid w:val="007B2D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f0">
    <w:name w:val="FollowedHyperlink"/>
    <w:basedOn w:val="a0"/>
    <w:uiPriority w:val="99"/>
    <w:semiHidden w:val="1"/>
    <w:unhideWhenUsed w:val="1"/>
    <w:rsid w:val="00E23D77"/>
    <w:rPr>
      <w:color w:val="96607D" w:themeColor="followedHyperlink"/>
      <w:u w:val="single"/>
    </w:rPr>
  </w:style>
  <w:style w:type="character" w:styleId="af1">
    <w:name w:val="Emphasis"/>
    <w:basedOn w:val="a0"/>
    <w:uiPriority w:val="20"/>
    <w:qFormat w:val="1"/>
    <w:rsid w:val="008552AB"/>
    <w:rPr>
      <w:i w:val="1"/>
      <w:iCs w:val="1"/>
    </w:rPr>
  </w:style>
  <w:style w:type="character" w:styleId="apple-converted-space" w:customStyle="1">
    <w:name w:val="apple-converted-space"/>
    <w:basedOn w:val="a0"/>
    <w:rsid w:val="004C74E4"/>
  </w:style>
  <w:style w:type="paragraph" w:styleId="ds-markdown-paragraph" w:customStyle="1">
    <w:name w:val="ds-markdown-paragraph"/>
    <w:basedOn w:val="a"/>
    <w:rsid w:val="004C74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</ep:TotalTime>
  <ep:Pages>5</ep:Pages>
  <ep:Words>993</ep:Words>
  <ep:Characters>5663</ep:Characters>
  <ep:Application>Microsoft Office Word</ep:Application>
  <ep:DocSecurity>0</ep:DocSecurity>
  <ep:Lines>47</ep:Lines>
  <ep:Paragraphs>13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6643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2026-05-15T12:35:00Z</dcterms:created>
  <dcterms:modified xsi:type="dcterms:W3CDTF">2026-05-15T12:35:00Z</dcterms:modified>
</cp:coreProperties>
</file>